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9DB" w:rsidRDefault="00A169DB" w:rsidP="00A169DB">
      <w:pPr>
        <w:spacing w:after="0" w:line="240" w:lineRule="auto"/>
        <w:jc w:val="center"/>
        <w:rPr>
          <w:rFonts w:ascii="Times New Roman" w:hAnsi="Times New Roman" w:cs="Times New Roman"/>
          <w:b/>
          <w:sz w:val="28"/>
          <w:szCs w:val="28"/>
        </w:rPr>
      </w:pPr>
      <w:r w:rsidRPr="00A169DB">
        <w:rPr>
          <w:rFonts w:ascii="Times New Roman" w:hAnsi="Times New Roman" w:cs="Times New Roman"/>
          <w:b/>
          <w:sz w:val="28"/>
          <w:szCs w:val="28"/>
        </w:rPr>
        <w:t>MEMO</w:t>
      </w:r>
    </w:p>
    <w:p w:rsidR="00A169DB" w:rsidRPr="00A169DB" w:rsidRDefault="00A169DB" w:rsidP="00A169DB">
      <w:pPr>
        <w:spacing w:after="0" w:line="240" w:lineRule="auto"/>
        <w:jc w:val="center"/>
        <w:rPr>
          <w:rFonts w:ascii="Times New Roman" w:hAnsi="Times New Roman" w:cs="Times New Roman"/>
          <w:b/>
          <w:sz w:val="28"/>
          <w:szCs w:val="28"/>
        </w:rPr>
      </w:pPr>
    </w:p>
    <w:p w:rsidR="00A169DB" w:rsidRDefault="00A169DB" w:rsidP="00B62B10">
      <w:pPr>
        <w:spacing w:after="0" w:line="240" w:lineRule="auto"/>
      </w:pPr>
    </w:p>
    <w:p w:rsidR="00B62B10" w:rsidRDefault="00A169DB" w:rsidP="00B62B10">
      <w:pPr>
        <w:spacing w:after="0" w:line="240" w:lineRule="auto"/>
      </w:pPr>
      <w:r>
        <w:t xml:space="preserve">To: </w:t>
      </w:r>
      <w:bookmarkStart w:id="0" w:name="_GoBack"/>
      <w:bookmarkEnd w:id="0"/>
      <w:r w:rsidR="00B62B10">
        <w:t>A</w:t>
      </w:r>
      <w:r>
        <w:t>SC Curriculum Committee members</w:t>
      </w:r>
      <w:r>
        <w:tab/>
      </w:r>
      <w:r>
        <w:tab/>
        <w:t>Re: Globalization Restructuring Proposal</w:t>
      </w:r>
    </w:p>
    <w:p w:rsidR="00A169DB" w:rsidRDefault="00A169DB" w:rsidP="00B62B10">
      <w:pPr>
        <w:spacing w:after="0" w:line="240" w:lineRule="auto"/>
      </w:pPr>
      <w:r>
        <w:t>From: Anthony Mughan</w:t>
      </w:r>
      <w:r>
        <w:tab/>
      </w:r>
      <w:r>
        <w:tab/>
      </w:r>
      <w:r>
        <w:tab/>
      </w:r>
      <w:r>
        <w:tab/>
      </w:r>
      <w:r>
        <w:tab/>
        <w:t>Date: 17 January, 2017</w:t>
      </w:r>
    </w:p>
    <w:p w:rsidR="00A169DB" w:rsidRDefault="00A169DB" w:rsidP="00B62B10">
      <w:pPr>
        <w:spacing w:after="0" w:line="240" w:lineRule="auto"/>
      </w:pPr>
    </w:p>
    <w:p w:rsidR="00A169DB" w:rsidRDefault="00A169DB" w:rsidP="00B62B10">
      <w:pPr>
        <w:spacing w:after="0" w:line="240" w:lineRule="auto"/>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rsidR="00B62B10" w:rsidRDefault="00B62B10" w:rsidP="00B62B10">
      <w:pPr>
        <w:spacing w:after="0" w:line="240" w:lineRule="auto"/>
      </w:pPr>
    </w:p>
    <w:p w:rsidR="00B62B10" w:rsidRDefault="00B62B10" w:rsidP="00B62B10">
      <w:pPr>
        <w:spacing w:after="0" w:line="240" w:lineRule="auto"/>
      </w:pPr>
      <w:r>
        <w:t>Please find attached the re-submission of my September 2016 request that the Globalization Studies major and minor in International Studies be restructured so that its curriculum is the same as the other IS majors and it can be treated as simply another major and minor in the IS stable.</w:t>
      </w:r>
    </w:p>
    <w:p w:rsidR="00B62B10" w:rsidRDefault="00B62B10" w:rsidP="00B62B10">
      <w:pPr>
        <w:spacing w:after="0" w:line="240" w:lineRule="auto"/>
      </w:pPr>
    </w:p>
    <w:p w:rsidR="00B62B10" w:rsidRDefault="00B62B10" w:rsidP="00B62B10">
      <w:pPr>
        <w:spacing w:after="0" w:line="240" w:lineRule="auto"/>
      </w:pPr>
      <w:r>
        <w:t>Let me detail how we have responded to the committee’s request for specific revisions of the original proposal:</w:t>
      </w:r>
    </w:p>
    <w:p w:rsidR="00B62B10" w:rsidRDefault="00B62B10" w:rsidP="00B62B10">
      <w:pPr>
        <w:spacing w:after="0" w:line="240" w:lineRule="auto"/>
      </w:pPr>
    </w:p>
    <w:p w:rsidR="00B62B10" w:rsidRDefault="00B62B10" w:rsidP="00B62B10">
      <w:pPr>
        <w:pStyle w:val="ListParagraph"/>
        <w:numPr>
          <w:ilvl w:val="0"/>
          <w:numId w:val="1"/>
        </w:numPr>
        <w:spacing w:after="0" w:line="240" w:lineRule="auto"/>
      </w:pPr>
      <w:r>
        <w:t>Updated advising sheets  for both the BA and BS versions of major are attached;</w:t>
      </w:r>
    </w:p>
    <w:p w:rsidR="00B62B10" w:rsidRDefault="00B62B10" w:rsidP="00B62B10">
      <w:pPr>
        <w:pStyle w:val="ListParagraph"/>
        <w:numPr>
          <w:ilvl w:val="0"/>
          <w:numId w:val="1"/>
        </w:numPr>
        <w:spacing w:after="0" w:line="240" w:lineRule="auto"/>
      </w:pPr>
      <w:r>
        <w:t xml:space="preserve"> The addition of a BS option is made clear in the first full paragraph on page</w:t>
      </w:r>
      <w:r w:rsidR="001E2927">
        <w:t xml:space="preserve"> 2;</w:t>
      </w:r>
    </w:p>
    <w:p w:rsidR="001E2927" w:rsidRDefault="00B62B10" w:rsidP="00B62B10">
      <w:pPr>
        <w:pStyle w:val="ListParagraph"/>
        <w:numPr>
          <w:ilvl w:val="0"/>
          <w:numId w:val="1"/>
        </w:numPr>
        <w:spacing w:after="0" w:line="240" w:lineRule="auto"/>
      </w:pPr>
      <w:r>
        <w:t>The ASC minor ad</w:t>
      </w:r>
      <w:r w:rsidR="001E2927">
        <w:t>vising sheet has been updated. In light of the extensive changes to the original, I have attached three versions of this advising sheet, the original version, a finished version of the updated sheet and a third, less easily readable version in which the changes to the original are tracked;</w:t>
      </w:r>
    </w:p>
    <w:p w:rsidR="001E2927" w:rsidRDefault="001E2927" w:rsidP="00B62B10">
      <w:pPr>
        <w:pStyle w:val="ListParagraph"/>
        <w:numPr>
          <w:ilvl w:val="0"/>
          <w:numId w:val="1"/>
        </w:numPr>
        <w:spacing w:after="0" w:line="240" w:lineRule="auto"/>
      </w:pPr>
      <w:r>
        <w:t>The minor is not being reduced from 15 to 12 hours, but will remain at 15 hours.  The apparent reduction was an oversight in the original proposal;</w:t>
      </w:r>
    </w:p>
    <w:p w:rsidR="00B62B10" w:rsidRDefault="00B62B10" w:rsidP="00B62B10">
      <w:pPr>
        <w:pStyle w:val="ListParagraph"/>
        <w:numPr>
          <w:ilvl w:val="0"/>
          <w:numId w:val="1"/>
        </w:numPr>
        <w:spacing w:after="0" w:line="240" w:lineRule="auto"/>
      </w:pPr>
      <w:r>
        <w:t xml:space="preserve"> </w:t>
      </w:r>
      <w:r w:rsidR="001E2927">
        <w:t>Again an oversight, the minor is being restructured, not eliminated.  The proposal has been changed to eliminate this inconsistency;</w:t>
      </w:r>
    </w:p>
    <w:p w:rsidR="001E2927" w:rsidRDefault="001E2927" w:rsidP="00B62B10">
      <w:pPr>
        <w:pStyle w:val="ListParagraph"/>
        <w:numPr>
          <w:ilvl w:val="0"/>
          <w:numId w:val="1"/>
        </w:numPr>
        <w:spacing w:after="0" w:line="240" w:lineRule="auto"/>
      </w:pPr>
      <w:r>
        <w:t>Page 5 of the proposal has been edited to conform to University rules concerning the permitted credit hours overlap with GE requirements and the passing grade requirements for all courses in the minor;</w:t>
      </w:r>
    </w:p>
    <w:p w:rsidR="001E2927" w:rsidRDefault="001E2927" w:rsidP="00B62B10">
      <w:pPr>
        <w:pStyle w:val="ListParagraph"/>
        <w:numPr>
          <w:ilvl w:val="0"/>
          <w:numId w:val="1"/>
        </w:numPr>
        <w:spacing w:after="0" w:line="240" w:lineRule="auto"/>
      </w:pPr>
      <w:r>
        <w:t>The reference on page 6 to “Peace Studies” has been removed.</w:t>
      </w:r>
    </w:p>
    <w:p w:rsidR="001E2927" w:rsidRDefault="001E2927" w:rsidP="001E2927">
      <w:pPr>
        <w:spacing w:after="0" w:line="240" w:lineRule="auto"/>
      </w:pPr>
    </w:p>
    <w:p w:rsidR="001E2927" w:rsidRDefault="001E2927" w:rsidP="001E2927">
      <w:pPr>
        <w:spacing w:after="0" w:line="240" w:lineRule="auto"/>
      </w:pPr>
      <w:r>
        <w:t xml:space="preserve">We have endeavored to respond to all the committee’s requested changes but can provide </w:t>
      </w:r>
      <w:proofErr w:type="spellStart"/>
      <w:r>
        <w:t>firther</w:t>
      </w:r>
      <w:proofErr w:type="spellEnd"/>
      <w:r>
        <w:t xml:space="preserve"> information or revision if required.  Thanks. </w:t>
      </w:r>
    </w:p>
    <w:sectPr w:rsidR="001E2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6AF"/>
    <w:multiLevelType w:val="hybridMultilevel"/>
    <w:tmpl w:val="6010A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10"/>
    <w:rsid w:val="001E2927"/>
    <w:rsid w:val="008A232B"/>
    <w:rsid w:val="00A169DB"/>
    <w:rsid w:val="00B62B10"/>
    <w:rsid w:val="00BD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C3686-48B7-482F-B28C-0CA171BD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Mughan, Anthony</dc:creator>
  <cp:keywords/>
  <dc:description/>
  <cp:lastModifiedBy>Mughan, Anthony</cp:lastModifiedBy>
  <cp:revision>1</cp:revision>
  <dcterms:created xsi:type="dcterms:W3CDTF">2017-01-09T15:28:00Z</dcterms:created>
  <dcterms:modified xsi:type="dcterms:W3CDTF">2017-01-09T16:21:00Z</dcterms:modified>
</cp:coreProperties>
</file>